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D54BF" w14:textId="77777777" w:rsidR="001B3401" w:rsidRPr="0054228B" w:rsidRDefault="007512B3">
      <w:pPr>
        <w:snapToGrid w:val="0"/>
        <w:spacing w:after="180"/>
        <w:jc w:val="center"/>
        <w:rPr>
          <w:sz w:val="22"/>
          <w:szCs w:val="22"/>
        </w:rPr>
      </w:pPr>
      <w:r w:rsidRPr="0054228B">
        <w:rPr>
          <w:rFonts w:ascii="標楷體" w:eastAsia="標楷體" w:hAnsi="標楷體"/>
          <w:sz w:val="40"/>
          <w:szCs w:val="44"/>
        </w:rPr>
        <w:t>國立臺灣大學資料科學學位學程</w:t>
      </w:r>
    </w:p>
    <w:p w14:paraId="1358E540" w14:textId="77777777" w:rsidR="001B3401" w:rsidRPr="0054228B" w:rsidRDefault="007512B3">
      <w:pPr>
        <w:snapToGrid w:val="0"/>
        <w:spacing w:after="180"/>
        <w:jc w:val="center"/>
        <w:rPr>
          <w:sz w:val="22"/>
          <w:szCs w:val="22"/>
        </w:rPr>
      </w:pPr>
      <w:r w:rsidRPr="0054228B">
        <w:rPr>
          <w:rFonts w:ascii="標楷體" w:eastAsia="標楷體" w:hAnsi="標楷體"/>
          <w:sz w:val="36"/>
          <w:szCs w:val="36"/>
          <w:u w:val="single"/>
        </w:rPr>
        <w:t xml:space="preserve">　　 </w:t>
      </w:r>
      <w:proofErr w:type="gramStart"/>
      <w:r w:rsidRPr="0054228B">
        <w:rPr>
          <w:rFonts w:ascii="標楷體" w:eastAsia="標楷體" w:hAnsi="標楷體"/>
          <w:sz w:val="36"/>
          <w:szCs w:val="36"/>
        </w:rPr>
        <w:t>學年度第</w:t>
      </w:r>
      <w:proofErr w:type="gramEnd"/>
      <w:r w:rsidRPr="0054228B">
        <w:rPr>
          <w:rFonts w:ascii="標楷體" w:eastAsia="標楷體" w:hAnsi="標楷體"/>
          <w:sz w:val="36"/>
          <w:szCs w:val="36"/>
          <w:u w:val="single"/>
        </w:rPr>
        <w:t xml:space="preserve">　　 </w:t>
      </w:r>
      <w:r w:rsidRPr="0054228B">
        <w:rPr>
          <w:rFonts w:ascii="標楷體" w:eastAsia="標楷體" w:hAnsi="標楷體"/>
          <w:sz w:val="36"/>
          <w:szCs w:val="36"/>
        </w:rPr>
        <w:t>學期博士論文研究計畫審查申請書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4"/>
        <w:gridCol w:w="3195"/>
        <w:gridCol w:w="1415"/>
        <w:gridCol w:w="3304"/>
      </w:tblGrid>
      <w:tr w:rsidR="001B3401" w14:paraId="784D59A3" w14:textId="77777777">
        <w:tc>
          <w:tcPr>
            <w:tcW w:w="1634" w:type="dxa"/>
            <w:tcBorders>
              <w:top w:val="double" w:sz="12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5F9520" w14:textId="77777777" w:rsidR="001B3401" w:rsidRDefault="007512B3">
            <w:pPr>
              <w:suppressAutoHyphens w:val="0"/>
              <w:snapToGrid w:val="0"/>
              <w:spacing w:before="182" w:after="182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學號</w:t>
            </w:r>
          </w:p>
        </w:tc>
        <w:tc>
          <w:tcPr>
            <w:tcW w:w="3195" w:type="dxa"/>
            <w:tcBorders>
              <w:top w:val="doub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E8D466" w14:textId="77777777" w:rsidR="001B3401" w:rsidRDefault="001B3401">
            <w:pPr>
              <w:snapToGrid w:val="0"/>
              <w:spacing w:before="180" w:after="18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5" w:type="dxa"/>
            <w:tcBorders>
              <w:top w:val="doub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293CDA" w14:textId="77777777" w:rsidR="001B3401" w:rsidRDefault="007512B3">
            <w:pPr>
              <w:snapToGrid w:val="0"/>
              <w:spacing w:before="180" w:after="18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學生姓名</w:t>
            </w:r>
          </w:p>
        </w:tc>
        <w:tc>
          <w:tcPr>
            <w:tcW w:w="3304" w:type="dxa"/>
            <w:tcBorders>
              <w:top w:val="double" w:sz="12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102AF9" w14:textId="77777777" w:rsidR="001B3401" w:rsidRDefault="001B3401">
            <w:pPr>
              <w:snapToGrid w:val="0"/>
              <w:spacing w:before="180" w:after="180"/>
              <w:rPr>
                <w:rFonts w:ascii="標楷體" w:eastAsia="標楷體" w:hAnsi="標楷體"/>
                <w:sz w:val="28"/>
              </w:rPr>
            </w:pPr>
          </w:p>
        </w:tc>
      </w:tr>
      <w:tr w:rsidR="001B3401" w14:paraId="180E43DE" w14:textId="77777777">
        <w:trPr>
          <w:cantSplit/>
        </w:trPr>
        <w:tc>
          <w:tcPr>
            <w:tcW w:w="1634" w:type="dxa"/>
            <w:tcBorders>
              <w:top w:val="single" w:sz="6" w:space="0" w:color="000000"/>
              <w:left w:val="double" w:sz="12" w:space="0" w:color="000000"/>
              <w:bottom w:val="doub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74B17C" w14:textId="77777777" w:rsidR="001B3401" w:rsidRDefault="007512B3">
            <w:pPr>
              <w:snapToGrid w:val="0"/>
              <w:spacing w:before="180" w:after="18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聯絡電話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C9B1D8" w14:textId="77777777" w:rsidR="001B3401" w:rsidRDefault="001B3401">
            <w:pPr>
              <w:snapToGrid w:val="0"/>
              <w:spacing w:before="180" w:after="18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B89677" w14:textId="77777777" w:rsidR="001B3401" w:rsidRDefault="007512B3">
            <w:pPr>
              <w:pStyle w:val="2"/>
              <w:spacing w:after="180" w:line="240" w:lineRule="auto"/>
            </w:pPr>
            <w:r>
              <w:t>E-mail</w:t>
            </w:r>
          </w:p>
        </w:tc>
        <w:tc>
          <w:tcPr>
            <w:tcW w:w="3304" w:type="dxa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713BC1" w14:textId="77777777" w:rsidR="001B3401" w:rsidRDefault="001B3401">
            <w:pPr>
              <w:snapToGrid w:val="0"/>
              <w:spacing w:before="180" w:after="180"/>
              <w:rPr>
                <w:rFonts w:ascii="標楷體" w:eastAsia="標楷體" w:hAnsi="標楷體"/>
                <w:sz w:val="28"/>
              </w:rPr>
            </w:pPr>
          </w:p>
        </w:tc>
      </w:tr>
    </w:tbl>
    <w:p w14:paraId="764E4C93" w14:textId="472955A6" w:rsidR="001B3401" w:rsidRDefault="007512B3">
      <w:pPr>
        <w:snapToGrid w:val="0"/>
        <w:spacing w:before="180" w:after="180"/>
        <w:rPr>
          <w:rFonts w:ascii="標楷體" w:eastAsia="標楷體" w:hAnsi="標楷體"/>
          <w:color w:val="000000"/>
          <w:sz w:val="28"/>
        </w:rPr>
      </w:pPr>
      <w:r w:rsidRPr="006249B7">
        <w:rPr>
          <w:rFonts w:ascii="標楷體" w:eastAsia="標楷體" w:hAnsi="標楷體"/>
          <w:color w:val="000000" w:themeColor="text1"/>
          <w:sz w:val="28"/>
        </w:rPr>
        <w:t>論文</w:t>
      </w:r>
      <w:r w:rsidR="00100F3E" w:rsidRPr="006249B7">
        <w:rPr>
          <w:rFonts w:ascii="標楷體" w:eastAsia="標楷體" w:hAnsi="標楷體" w:hint="eastAsia"/>
          <w:color w:val="000000" w:themeColor="text1"/>
          <w:sz w:val="28"/>
        </w:rPr>
        <w:t>研究</w:t>
      </w:r>
      <w:r w:rsidRPr="006249B7">
        <w:rPr>
          <w:rFonts w:ascii="標楷體" w:eastAsia="標楷體" w:hAnsi="標楷體"/>
          <w:color w:val="000000" w:themeColor="text1"/>
          <w:sz w:val="28"/>
        </w:rPr>
        <w:t>計畫</w:t>
      </w:r>
      <w:r w:rsidRPr="006249B7">
        <w:rPr>
          <w:rFonts w:ascii="標楷體" w:eastAsia="標楷體" w:hAnsi="標楷體"/>
          <w:color w:val="000000"/>
          <w:sz w:val="28"/>
        </w:rPr>
        <w:t>審查</w:t>
      </w:r>
    </w:p>
    <w:tbl>
      <w:tblPr>
        <w:tblW w:w="969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7"/>
        <w:gridCol w:w="4021"/>
        <w:gridCol w:w="4026"/>
      </w:tblGrid>
      <w:tr w:rsidR="001B3401" w14:paraId="1AC32055" w14:textId="77777777">
        <w:trPr>
          <w:trHeight w:val="1050"/>
        </w:trPr>
        <w:tc>
          <w:tcPr>
            <w:tcW w:w="1647" w:type="dxa"/>
            <w:tcBorders>
              <w:top w:val="double" w:sz="12" w:space="0" w:color="000000"/>
              <w:left w:val="doub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DC94B2" w14:textId="77777777" w:rsidR="001B3401" w:rsidRDefault="007512B3">
            <w:pPr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預定題目</w:t>
            </w:r>
          </w:p>
        </w:tc>
        <w:tc>
          <w:tcPr>
            <w:tcW w:w="8047" w:type="dxa"/>
            <w:gridSpan w:val="2"/>
            <w:tcBorders>
              <w:top w:val="double" w:sz="12" w:space="0" w:color="000000"/>
              <w:left w:val="single" w:sz="4" w:space="0" w:color="000000"/>
              <w:bottom w:val="sing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413CB8" w14:textId="77777777" w:rsidR="001B3401" w:rsidRDefault="001B3401">
            <w:pPr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1B3401" w14:paraId="1CA13D1F" w14:textId="77777777">
        <w:trPr>
          <w:trHeight w:val="772"/>
        </w:trPr>
        <w:tc>
          <w:tcPr>
            <w:tcW w:w="1647" w:type="dxa"/>
            <w:tcBorders>
              <w:top w:val="double" w:sz="12" w:space="0" w:color="000000"/>
              <w:left w:val="doub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BC2D47" w14:textId="77777777" w:rsidR="001B3401" w:rsidRDefault="007512B3">
            <w:pPr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預定日期</w:t>
            </w:r>
          </w:p>
        </w:tc>
        <w:tc>
          <w:tcPr>
            <w:tcW w:w="8047" w:type="dxa"/>
            <w:gridSpan w:val="2"/>
            <w:tcBorders>
              <w:top w:val="double" w:sz="12" w:space="0" w:color="000000"/>
              <w:left w:val="single" w:sz="4" w:space="0" w:color="000000"/>
              <w:bottom w:val="sing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21D2D0" w14:textId="77777777" w:rsidR="001B3401" w:rsidRDefault="007512B3">
            <w:pPr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 xml:space="preserve">　　　年　　　月　　　日</w:t>
            </w:r>
          </w:p>
        </w:tc>
      </w:tr>
      <w:tr w:rsidR="001B3401" w14:paraId="60D2C014" w14:textId="77777777">
        <w:trPr>
          <w:cantSplit/>
          <w:trHeight w:val="787"/>
        </w:trPr>
        <w:tc>
          <w:tcPr>
            <w:tcW w:w="1647" w:type="dxa"/>
            <w:vMerge w:val="restart"/>
            <w:tcBorders>
              <w:top w:val="single" w:sz="12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B293A5" w14:textId="77777777" w:rsidR="001B3401" w:rsidRDefault="007512B3">
            <w:pPr>
              <w:snapToGrid w:val="0"/>
              <w:spacing w:after="18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審查委員</w:t>
            </w:r>
          </w:p>
          <w:p w14:paraId="0DD7026D" w14:textId="77777777" w:rsidR="001B3401" w:rsidRDefault="007512B3">
            <w:pPr>
              <w:snapToGrid w:val="0"/>
              <w:spacing w:after="18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名冊</w:t>
            </w:r>
          </w:p>
        </w:tc>
        <w:tc>
          <w:tcPr>
            <w:tcW w:w="40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84CF37" w14:textId="77777777" w:rsidR="001B3401" w:rsidRDefault="007512B3">
            <w:pPr>
              <w:snapToGrid w:val="0"/>
              <w:spacing w:after="18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召集人</w:t>
            </w:r>
          </w:p>
        </w:tc>
        <w:tc>
          <w:tcPr>
            <w:tcW w:w="40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0E2C9F" w14:textId="77777777" w:rsidR="001B3401" w:rsidRDefault="007512B3">
            <w:pPr>
              <w:snapToGrid w:val="0"/>
              <w:spacing w:after="18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當然委員</w:t>
            </w:r>
          </w:p>
        </w:tc>
      </w:tr>
      <w:tr w:rsidR="001B3401" w14:paraId="234A1E20" w14:textId="77777777">
        <w:trPr>
          <w:cantSplit/>
          <w:trHeight w:val="809"/>
        </w:trPr>
        <w:tc>
          <w:tcPr>
            <w:tcW w:w="1647" w:type="dxa"/>
            <w:vMerge/>
            <w:tcBorders>
              <w:top w:val="single" w:sz="12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FA3D3" w14:textId="77777777" w:rsidR="001B3401" w:rsidRDefault="001B3401">
            <w:pPr>
              <w:snapToGrid w:val="0"/>
              <w:spacing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DC7FFD" w14:textId="77777777" w:rsidR="001B3401" w:rsidRDefault="001B3401">
            <w:pPr>
              <w:snapToGrid w:val="0"/>
              <w:spacing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26D870" w14:textId="77777777" w:rsidR="001B3401" w:rsidRDefault="001B3401">
            <w:pPr>
              <w:snapToGrid w:val="0"/>
              <w:spacing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1B3401" w14:paraId="3B0B897F" w14:textId="77777777">
        <w:trPr>
          <w:cantSplit/>
          <w:trHeight w:val="809"/>
        </w:trPr>
        <w:tc>
          <w:tcPr>
            <w:tcW w:w="1647" w:type="dxa"/>
            <w:vMerge/>
            <w:tcBorders>
              <w:top w:val="single" w:sz="12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727881" w14:textId="77777777" w:rsidR="001B3401" w:rsidRDefault="001B3401">
            <w:pPr>
              <w:snapToGrid w:val="0"/>
              <w:spacing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85E69F" w14:textId="77777777" w:rsidR="001B3401" w:rsidRDefault="001B3401">
            <w:pPr>
              <w:snapToGrid w:val="0"/>
              <w:spacing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ED420C" w14:textId="77777777" w:rsidR="001B3401" w:rsidRDefault="001B3401">
            <w:pPr>
              <w:snapToGrid w:val="0"/>
              <w:spacing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</w:tbl>
    <w:p w14:paraId="44A69D63" w14:textId="77777777" w:rsidR="001B3401" w:rsidRDefault="001B3401">
      <w:pPr>
        <w:snapToGrid w:val="0"/>
        <w:spacing w:before="180" w:after="180"/>
        <w:rPr>
          <w:rFonts w:ascii="標楷體" w:eastAsia="標楷體" w:hAnsi="標楷體"/>
          <w:color w:val="000000"/>
          <w:sz w:val="2"/>
        </w:rPr>
      </w:pPr>
    </w:p>
    <w:tbl>
      <w:tblPr>
        <w:tblW w:w="944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8"/>
        <w:gridCol w:w="3810"/>
        <w:gridCol w:w="3672"/>
      </w:tblGrid>
      <w:tr w:rsidR="001B3401" w14:paraId="35658792" w14:textId="77777777">
        <w:trPr>
          <w:trHeight w:val="591"/>
        </w:trPr>
        <w:tc>
          <w:tcPr>
            <w:tcW w:w="1958" w:type="dxa"/>
            <w:tcBorders>
              <w:top w:val="double" w:sz="12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0A70C" w14:textId="77777777" w:rsidR="001B3401" w:rsidRDefault="007512B3">
            <w:pPr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申請人簽名</w:t>
            </w:r>
          </w:p>
        </w:tc>
        <w:tc>
          <w:tcPr>
            <w:tcW w:w="7482" w:type="dxa"/>
            <w:gridSpan w:val="2"/>
            <w:tcBorders>
              <w:top w:val="double" w:sz="12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54729" w14:textId="77777777" w:rsidR="001B3401" w:rsidRDefault="001B3401">
            <w:pPr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  <w:p w14:paraId="11C7B488" w14:textId="77777777" w:rsidR="001B3401" w:rsidRDefault="007512B3">
            <w:pPr>
              <w:snapToGrid w:val="0"/>
              <w:spacing w:before="180" w:after="180"/>
              <w:jc w:val="right"/>
            </w:pPr>
            <w:r>
              <w:rPr>
                <w:rFonts w:ascii="標楷體" w:eastAsia="標楷體" w:hAnsi="標楷體"/>
                <w:color w:val="000000"/>
                <w:sz w:val="22"/>
              </w:rPr>
              <w:t>年　　　月　　　日</w:t>
            </w:r>
          </w:p>
        </w:tc>
      </w:tr>
      <w:tr w:rsidR="001B3401" w14:paraId="76409496" w14:textId="77777777">
        <w:trPr>
          <w:trHeight w:val="573"/>
        </w:trPr>
        <w:tc>
          <w:tcPr>
            <w:tcW w:w="1958" w:type="dxa"/>
            <w:tcBorders>
              <w:top w:val="single" w:sz="6" w:space="0" w:color="000000"/>
              <w:left w:val="double" w:sz="12" w:space="0" w:color="000000"/>
              <w:bottom w:val="doub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EAE6E" w14:textId="77777777" w:rsidR="001B3401" w:rsidRDefault="007512B3">
            <w:pPr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指導教授簽名</w:t>
            </w:r>
          </w:p>
        </w:tc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662E4" w14:textId="77777777" w:rsidR="001B3401" w:rsidRDefault="007512B3">
            <w:pPr>
              <w:snapToGrid w:val="0"/>
              <w:spacing w:before="180" w:after="180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(主指導教授)</w:t>
            </w:r>
          </w:p>
          <w:p w14:paraId="684C8FC1" w14:textId="77777777" w:rsidR="001B3401" w:rsidRDefault="007512B3">
            <w:pPr>
              <w:snapToGrid w:val="0"/>
              <w:spacing w:before="180" w:after="180"/>
              <w:jc w:val="right"/>
            </w:pPr>
            <w:r>
              <w:rPr>
                <w:rFonts w:ascii="標楷體" w:eastAsia="標楷體" w:hAnsi="標楷體"/>
                <w:color w:val="000000"/>
                <w:sz w:val="22"/>
              </w:rPr>
              <w:t>年　　　月　　　日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3D187" w14:textId="77777777" w:rsidR="001B3401" w:rsidRDefault="007512B3">
            <w:pPr>
              <w:snapToGrid w:val="0"/>
              <w:spacing w:before="180" w:after="180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(共同指導教授)</w:t>
            </w:r>
          </w:p>
          <w:p w14:paraId="4AFA0FE5" w14:textId="77777777" w:rsidR="001B3401" w:rsidRDefault="007512B3">
            <w:pPr>
              <w:snapToGrid w:val="0"/>
              <w:spacing w:before="180" w:after="180"/>
              <w:jc w:val="right"/>
            </w:pPr>
            <w:r>
              <w:rPr>
                <w:rFonts w:ascii="標楷體" w:eastAsia="標楷體" w:hAnsi="標楷體"/>
                <w:color w:val="000000"/>
                <w:sz w:val="22"/>
              </w:rPr>
              <w:t>年　　　月　　　日</w:t>
            </w:r>
          </w:p>
        </w:tc>
      </w:tr>
    </w:tbl>
    <w:p w14:paraId="26913AE0" w14:textId="7382DBEC" w:rsidR="001B3401" w:rsidRPr="006249B7" w:rsidRDefault="009532AD">
      <w:pPr>
        <w:pStyle w:val="HTML"/>
        <w:snapToGrid w:val="0"/>
        <w:spacing w:before="180"/>
      </w:pPr>
      <w:r w:rsidRPr="006249B7">
        <w:rPr>
          <w:rFonts w:ascii="Times New Roman" w:eastAsia="標楷體" w:hAnsi="Times New Roman" w:hint="eastAsia"/>
          <w:b/>
          <w:bCs/>
          <w:color w:val="000000" w:themeColor="text1"/>
        </w:rPr>
        <w:t>博士</w:t>
      </w:r>
      <w:r w:rsidR="007512B3" w:rsidRPr="006249B7">
        <w:rPr>
          <w:rFonts w:ascii="Times New Roman" w:eastAsia="標楷體" w:hAnsi="Times New Roman"/>
          <w:b/>
          <w:bCs/>
          <w:color w:val="000000" w:themeColor="text1"/>
        </w:rPr>
        <w:t>論文</w:t>
      </w:r>
      <w:r w:rsidRPr="006249B7">
        <w:rPr>
          <w:rFonts w:ascii="Times New Roman" w:eastAsia="標楷體" w:hAnsi="Times New Roman" w:hint="eastAsia"/>
          <w:b/>
          <w:bCs/>
          <w:color w:val="000000" w:themeColor="text1"/>
        </w:rPr>
        <w:t>研究</w:t>
      </w:r>
      <w:r w:rsidR="007512B3" w:rsidRPr="006249B7">
        <w:rPr>
          <w:rFonts w:ascii="Times New Roman" w:eastAsia="標楷體" w:hAnsi="Times New Roman"/>
          <w:b/>
          <w:bCs/>
          <w:color w:val="000000" w:themeColor="text1"/>
        </w:rPr>
        <w:t>計畫</w:t>
      </w:r>
      <w:r w:rsidR="007512B3" w:rsidRPr="006249B7">
        <w:rPr>
          <w:rFonts w:ascii="Times New Roman" w:eastAsia="標楷體" w:hAnsi="Times New Roman"/>
          <w:b/>
          <w:bCs/>
          <w:color w:val="000000"/>
        </w:rPr>
        <w:t>審查注意事項：</w:t>
      </w:r>
      <w:r w:rsidR="007512B3" w:rsidRPr="006249B7">
        <w:rPr>
          <w:rFonts w:ascii="Times New Roman" w:eastAsia="標楷體" w:hAnsi="Times New Roman"/>
          <w:b/>
          <w:bCs/>
          <w:color w:val="000080"/>
        </w:rPr>
        <w:t xml:space="preserve"> </w:t>
      </w:r>
    </w:p>
    <w:p w14:paraId="2C8C6AEF" w14:textId="147482B5" w:rsidR="001B3401" w:rsidRPr="006249B7" w:rsidRDefault="007512B3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left" w:pos="900"/>
        </w:tabs>
        <w:snapToGrid w:val="0"/>
        <w:ind w:left="896" w:hanging="357"/>
        <w:jc w:val="both"/>
      </w:pPr>
      <w:r w:rsidRPr="006249B7">
        <w:rPr>
          <w:rFonts w:ascii="Times New Roman" w:eastAsia="標楷體" w:hAnsi="Times New Roman"/>
          <w:color w:val="FF0000"/>
        </w:rPr>
        <w:t>由論文指導教授聘</w:t>
      </w:r>
      <w:r w:rsidRPr="006249B7">
        <w:rPr>
          <w:rFonts w:ascii="Times New Roman" w:eastAsia="標楷體" w:hAnsi="Times New Roman"/>
          <w:color w:val="FF0000"/>
        </w:rPr>
        <w:t>4</w:t>
      </w:r>
      <w:r w:rsidRPr="006249B7">
        <w:rPr>
          <w:rFonts w:ascii="Times New Roman" w:eastAsia="標楷體" w:hAnsi="Times New Roman"/>
          <w:color w:val="FF0000"/>
        </w:rPr>
        <w:t>至</w:t>
      </w:r>
      <w:r w:rsidRPr="006249B7">
        <w:rPr>
          <w:rFonts w:ascii="Times New Roman" w:eastAsia="標楷體" w:hAnsi="Times New Roman"/>
          <w:color w:val="FF0000"/>
        </w:rPr>
        <w:t>6</w:t>
      </w:r>
      <w:r w:rsidRPr="006249B7">
        <w:rPr>
          <w:rFonts w:ascii="Times New Roman" w:eastAsia="標楷體" w:hAnsi="Times New Roman"/>
          <w:color w:val="FF0000"/>
        </w:rPr>
        <w:t>人組成委員會</w:t>
      </w:r>
      <w:r w:rsidRPr="006249B7">
        <w:rPr>
          <w:rFonts w:ascii="Times New Roman" w:eastAsia="標楷體" w:hAnsi="Times New Roman"/>
          <w:color w:val="000000"/>
        </w:rPr>
        <w:t>，其中</w:t>
      </w:r>
      <w:r w:rsidR="00396628" w:rsidRPr="006249B7">
        <w:rPr>
          <w:rFonts w:ascii="Times New Roman" w:eastAsia="標楷體" w:hAnsi="Times New Roman" w:hint="eastAsia"/>
          <w:color w:val="000000"/>
        </w:rPr>
        <w:t>主</w:t>
      </w:r>
      <w:r w:rsidRPr="006249B7">
        <w:rPr>
          <w:rFonts w:ascii="Times New Roman" w:eastAsia="標楷體" w:hAnsi="Times New Roman"/>
          <w:color w:val="000000"/>
        </w:rPr>
        <w:t>指導教授為召集人，共同指導教授為當然委員。</w:t>
      </w:r>
    </w:p>
    <w:p w14:paraId="21EF1836" w14:textId="77777777" w:rsidR="001B3401" w:rsidRPr="006249B7" w:rsidRDefault="007512B3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left" w:pos="900"/>
        </w:tabs>
        <w:snapToGrid w:val="0"/>
        <w:ind w:left="896" w:hanging="357"/>
        <w:jc w:val="both"/>
        <w:rPr>
          <w:rFonts w:ascii="Times New Roman" w:eastAsia="標楷體" w:hAnsi="Times New Roman"/>
          <w:bCs/>
          <w:color w:val="000000"/>
        </w:rPr>
      </w:pPr>
      <w:r w:rsidRPr="006249B7">
        <w:rPr>
          <w:rFonts w:ascii="Times New Roman" w:eastAsia="標楷體" w:hAnsi="Times New Roman"/>
          <w:bCs/>
          <w:color w:val="000000"/>
        </w:rPr>
        <w:t>學生事先必須繳交審查書面資料，敘述研究方向、進度、以及預期貢獻，由審查委員就論文研究計畫內容進行口試。</w:t>
      </w:r>
    </w:p>
    <w:p w14:paraId="6C808ABC" w14:textId="5432B166" w:rsidR="001B3401" w:rsidRPr="006249B7" w:rsidRDefault="009532AD">
      <w:pPr>
        <w:pStyle w:val="HTML"/>
        <w:numPr>
          <w:ilvl w:val="0"/>
          <w:numId w:val="1"/>
        </w:numPr>
        <w:tabs>
          <w:tab w:val="clear" w:pos="916"/>
          <w:tab w:val="left" w:pos="900"/>
        </w:tabs>
        <w:snapToGrid w:val="0"/>
        <w:ind w:left="896" w:hanging="357"/>
        <w:jc w:val="both"/>
      </w:pPr>
      <w:r w:rsidRPr="006249B7">
        <w:rPr>
          <w:rFonts w:ascii="Times New Roman" w:eastAsia="標楷體" w:hAnsi="Times New Roman" w:hint="eastAsia"/>
          <w:color w:val="000000"/>
        </w:rPr>
        <w:t>博士</w:t>
      </w:r>
      <w:r w:rsidR="007512B3" w:rsidRPr="006249B7">
        <w:rPr>
          <w:rFonts w:ascii="Times New Roman" w:eastAsia="標楷體" w:hAnsi="Times New Roman"/>
          <w:color w:val="000000"/>
        </w:rPr>
        <w:t>論文</w:t>
      </w:r>
      <w:r w:rsidRPr="006249B7">
        <w:rPr>
          <w:rFonts w:ascii="Times New Roman" w:eastAsia="標楷體" w:hAnsi="Times New Roman" w:hint="eastAsia"/>
          <w:color w:val="000000"/>
        </w:rPr>
        <w:t>研究</w:t>
      </w:r>
      <w:r w:rsidR="007512B3" w:rsidRPr="006249B7">
        <w:rPr>
          <w:rFonts w:ascii="Times New Roman" w:eastAsia="標楷體" w:hAnsi="Times New Roman"/>
          <w:color w:val="000000"/>
        </w:rPr>
        <w:t>計畫審查必須於</w:t>
      </w:r>
      <w:r w:rsidR="007512B3" w:rsidRPr="006249B7">
        <w:rPr>
          <w:rFonts w:ascii="Times New Roman" w:eastAsia="標楷體" w:hAnsi="Times New Roman"/>
          <w:color w:val="4472C4"/>
        </w:rPr>
        <w:t>論文口試前至少一學期前</w:t>
      </w:r>
      <w:r w:rsidR="00CE4661" w:rsidRPr="006249B7">
        <w:rPr>
          <w:rFonts w:ascii="Times New Roman" w:eastAsia="標楷體" w:hAnsi="Times New Roman" w:hint="eastAsia"/>
          <w:color w:val="000000" w:themeColor="text1"/>
        </w:rPr>
        <w:t>完成</w:t>
      </w:r>
      <w:r w:rsidR="007512B3" w:rsidRPr="006249B7">
        <w:rPr>
          <w:rFonts w:ascii="Times New Roman" w:eastAsia="標楷體" w:hAnsi="Times New Roman"/>
          <w:color w:val="000000" w:themeColor="text1"/>
        </w:rPr>
        <w:t>，</w:t>
      </w:r>
      <w:r w:rsidR="00CE4661" w:rsidRPr="006249B7">
        <w:rPr>
          <w:rFonts w:ascii="Times New Roman" w:eastAsia="標楷體" w:hAnsi="Times New Roman" w:hint="eastAsia"/>
          <w:color w:val="000000" w:themeColor="text1"/>
        </w:rPr>
        <w:t>通過</w:t>
      </w:r>
      <w:r w:rsidR="007512B3" w:rsidRPr="006249B7">
        <w:rPr>
          <w:rFonts w:ascii="Times New Roman" w:eastAsia="標楷體" w:hAnsi="Times New Roman"/>
          <w:color w:val="000000" w:themeColor="text1"/>
        </w:rPr>
        <w:t>標準為全數委員評定</w:t>
      </w:r>
      <w:r w:rsidR="00304915" w:rsidRPr="006249B7">
        <w:rPr>
          <w:rFonts w:ascii="Times New Roman" w:eastAsia="標楷體" w:hAnsi="Times New Roman" w:hint="eastAsia"/>
          <w:color w:val="000000" w:themeColor="text1"/>
        </w:rPr>
        <w:t>通過</w:t>
      </w:r>
      <w:r w:rsidR="007512B3" w:rsidRPr="006249B7">
        <w:rPr>
          <w:rFonts w:ascii="Times New Roman" w:eastAsia="標楷體" w:hAnsi="Times New Roman"/>
          <w:color w:val="000000"/>
        </w:rPr>
        <w:t>。</w:t>
      </w:r>
    </w:p>
    <w:p w14:paraId="1A573434" w14:textId="77777777" w:rsidR="001B3401" w:rsidRPr="006249B7" w:rsidRDefault="007512B3">
      <w:pPr>
        <w:pStyle w:val="HTML"/>
        <w:numPr>
          <w:ilvl w:val="0"/>
          <w:numId w:val="1"/>
        </w:numPr>
        <w:tabs>
          <w:tab w:val="clear" w:pos="916"/>
          <w:tab w:val="left" w:pos="900"/>
        </w:tabs>
        <w:snapToGrid w:val="0"/>
        <w:ind w:left="896" w:hanging="357"/>
        <w:jc w:val="both"/>
        <w:rPr>
          <w:rFonts w:ascii="Times New Roman" w:eastAsia="標楷體" w:hAnsi="Times New Roman"/>
          <w:color w:val="000000"/>
        </w:rPr>
      </w:pPr>
      <w:r w:rsidRPr="006249B7">
        <w:rPr>
          <w:rFonts w:ascii="Times New Roman" w:eastAsia="標楷體" w:hAnsi="Times New Roman"/>
          <w:color w:val="000000"/>
        </w:rPr>
        <w:t>學生如未能通過論文計畫審查，必須至少隔一學期</w:t>
      </w:r>
      <w:r w:rsidRPr="006249B7">
        <w:rPr>
          <w:rFonts w:ascii="Times New Roman" w:eastAsia="標楷體" w:hAnsi="Times New Roman"/>
          <w:color w:val="000000"/>
        </w:rPr>
        <w:t>(</w:t>
      </w:r>
      <w:r w:rsidRPr="006249B7">
        <w:rPr>
          <w:rFonts w:ascii="Times New Roman" w:eastAsia="標楷體" w:hAnsi="Times New Roman"/>
          <w:color w:val="000000"/>
        </w:rPr>
        <w:t>即下一學期</w:t>
      </w:r>
      <w:r w:rsidRPr="006249B7">
        <w:rPr>
          <w:rFonts w:ascii="Times New Roman" w:eastAsia="標楷體" w:hAnsi="Times New Roman"/>
          <w:color w:val="000000"/>
        </w:rPr>
        <w:t>)</w:t>
      </w:r>
      <w:r w:rsidRPr="006249B7">
        <w:rPr>
          <w:rFonts w:ascii="Times New Roman" w:eastAsia="標楷體" w:hAnsi="Times New Roman"/>
          <w:color w:val="000000"/>
        </w:rPr>
        <w:t>後才能再提出申請。</w:t>
      </w:r>
    </w:p>
    <w:p w14:paraId="1E7A6391" w14:textId="77777777" w:rsidR="001B3401" w:rsidRPr="006249B7" w:rsidRDefault="007512B3">
      <w:pPr>
        <w:pStyle w:val="HTML"/>
        <w:numPr>
          <w:ilvl w:val="0"/>
          <w:numId w:val="1"/>
        </w:numPr>
        <w:tabs>
          <w:tab w:val="clear" w:pos="916"/>
          <w:tab w:val="left" w:pos="900"/>
        </w:tabs>
        <w:snapToGrid w:val="0"/>
        <w:ind w:left="896" w:hanging="357"/>
        <w:jc w:val="both"/>
      </w:pPr>
      <w:r w:rsidRPr="006249B7">
        <w:rPr>
          <w:rFonts w:ascii="Times New Roman" w:eastAsia="標楷體" w:hAnsi="Times New Roman"/>
          <w:color w:val="000000"/>
        </w:rPr>
        <w:t>若</w:t>
      </w:r>
      <w:r w:rsidRPr="006249B7">
        <w:rPr>
          <w:rFonts w:ascii="Times New Roman" w:eastAsia="標楷體" w:hAnsi="Times New Roman"/>
          <w:color w:val="FF0000"/>
        </w:rPr>
        <w:t>變更論文指導教授</w:t>
      </w:r>
      <w:r w:rsidRPr="006249B7">
        <w:rPr>
          <w:rFonts w:ascii="Times New Roman" w:eastAsia="標楷體" w:hAnsi="Times New Roman"/>
          <w:color w:val="000000"/>
        </w:rPr>
        <w:t>，則論文計畫審查必須重新辦理。</w:t>
      </w:r>
    </w:p>
    <w:sectPr w:rsidR="001B3401" w:rsidRPr="006249B7">
      <w:pgSz w:w="11906" w:h="16838"/>
      <w:pgMar w:top="1134" w:right="1134" w:bottom="1134" w:left="1134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D1956" w14:textId="77777777" w:rsidR="00681DB4" w:rsidRDefault="00681DB4">
      <w:r>
        <w:separator/>
      </w:r>
    </w:p>
  </w:endnote>
  <w:endnote w:type="continuationSeparator" w:id="0">
    <w:p w14:paraId="45EE5724" w14:textId="77777777" w:rsidR="00681DB4" w:rsidRDefault="00681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82BBB" w14:textId="77777777" w:rsidR="00681DB4" w:rsidRDefault="00681DB4">
      <w:r>
        <w:rPr>
          <w:color w:val="000000"/>
        </w:rPr>
        <w:separator/>
      </w:r>
    </w:p>
  </w:footnote>
  <w:footnote w:type="continuationSeparator" w:id="0">
    <w:p w14:paraId="1A4FF6EE" w14:textId="77777777" w:rsidR="00681DB4" w:rsidRDefault="00681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55D39"/>
    <w:multiLevelType w:val="multilevel"/>
    <w:tmpl w:val="25EC2028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ideographTraditional"/>
      <w:lvlText w:val="%2、"/>
      <w:lvlJc w:val="left"/>
      <w:pPr>
        <w:ind w:left="1500" w:hanging="480"/>
      </w:pPr>
    </w:lvl>
    <w:lvl w:ilvl="2">
      <w:start w:val="1"/>
      <w:numFmt w:val="lowerRoman"/>
      <w:lvlText w:val="%3."/>
      <w:lvlJc w:val="right"/>
      <w:pPr>
        <w:ind w:left="1980" w:hanging="480"/>
      </w:pPr>
    </w:lvl>
    <w:lvl w:ilvl="3">
      <w:start w:val="1"/>
      <w:numFmt w:val="decimal"/>
      <w:lvlText w:val="%4."/>
      <w:lvlJc w:val="left"/>
      <w:pPr>
        <w:ind w:left="2460" w:hanging="480"/>
      </w:pPr>
    </w:lvl>
    <w:lvl w:ilvl="4">
      <w:start w:val="1"/>
      <w:numFmt w:val="ideographTraditional"/>
      <w:lvlText w:val="%5、"/>
      <w:lvlJc w:val="left"/>
      <w:pPr>
        <w:ind w:left="2940" w:hanging="480"/>
      </w:pPr>
    </w:lvl>
    <w:lvl w:ilvl="5">
      <w:start w:val="1"/>
      <w:numFmt w:val="lowerRoman"/>
      <w:lvlText w:val="%6."/>
      <w:lvlJc w:val="right"/>
      <w:pPr>
        <w:ind w:left="3420" w:hanging="480"/>
      </w:pPr>
    </w:lvl>
    <w:lvl w:ilvl="6">
      <w:start w:val="1"/>
      <w:numFmt w:val="decimal"/>
      <w:lvlText w:val="%7."/>
      <w:lvlJc w:val="left"/>
      <w:pPr>
        <w:ind w:left="3900" w:hanging="480"/>
      </w:pPr>
    </w:lvl>
    <w:lvl w:ilvl="7">
      <w:start w:val="1"/>
      <w:numFmt w:val="ideographTraditional"/>
      <w:lvlText w:val="%8、"/>
      <w:lvlJc w:val="left"/>
      <w:pPr>
        <w:ind w:left="4380" w:hanging="480"/>
      </w:pPr>
    </w:lvl>
    <w:lvl w:ilvl="8">
      <w:start w:val="1"/>
      <w:numFmt w:val="lowerRoman"/>
      <w:lvlText w:val="%9."/>
      <w:lvlJc w:val="right"/>
      <w:pPr>
        <w:ind w:left="48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401"/>
    <w:rsid w:val="00100F3E"/>
    <w:rsid w:val="001B3401"/>
    <w:rsid w:val="00304915"/>
    <w:rsid w:val="00396628"/>
    <w:rsid w:val="00492752"/>
    <w:rsid w:val="0054228B"/>
    <w:rsid w:val="006249B7"/>
    <w:rsid w:val="00681DB4"/>
    <w:rsid w:val="006D2C78"/>
    <w:rsid w:val="007512B3"/>
    <w:rsid w:val="007838F2"/>
    <w:rsid w:val="009532AD"/>
    <w:rsid w:val="00CE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F5CACC"/>
  <w15:docId w15:val="{C6A877B9-B975-459E-8BA9-E4411C66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  <w:szCs w:val="24"/>
    </w:rPr>
  </w:style>
  <w:style w:type="paragraph" w:styleId="2">
    <w:name w:val="heading 2"/>
    <w:basedOn w:val="a"/>
    <w:next w:val="a"/>
    <w:uiPriority w:val="9"/>
    <w:unhideWhenUsed/>
    <w:qFormat/>
    <w:pPr>
      <w:keepNext/>
      <w:snapToGrid w:val="0"/>
      <w:spacing w:before="180" w:line="480" w:lineRule="auto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9B639-6CA6-4E9B-A6EB-1EE338D16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MyChen</dc:creator>
  <dc:description/>
  <cp:lastModifiedBy>YU</cp:lastModifiedBy>
  <cp:revision>5</cp:revision>
  <dcterms:created xsi:type="dcterms:W3CDTF">2023-10-20T01:41:00Z</dcterms:created>
  <dcterms:modified xsi:type="dcterms:W3CDTF">2023-10-31T09:02:00Z</dcterms:modified>
</cp:coreProperties>
</file>